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A443C3" w:rsidRDefault="000064E3" w:rsidP="000064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ms Rmn"/>
          <w:b/>
          <w:bCs/>
          <w:color w:val="FF0000"/>
          <w:sz w:val="48"/>
          <w:szCs w:val="48"/>
          <w:lang w:eastAsia="ru-RU"/>
        </w:rPr>
      </w:pPr>
      <w:r w:rsidRPr="000064E3">
        <w:rPr>
          <w:rFonts w:ascii="Tms Rmn" w:hAnsi="Tms Rmn" w:cs="Tms Rmn"/>
          <w:b/>
          <w:bCs/>
          <w:color w:val="FF0000"/>
          <w:sz w:val="48"/>
          <w:szCs w:val="48"/>
          <w:lang w:eastAsia="ru-RU"/>
        </w:rPr>
        <w:t>Работа «БЕЗ обязательств» – будут ли последствия?</w:t>
      </w: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ms Rmn"/>
          <w:b/>
          <w:bCs/>
          <w:color w:val="FF0000"/>
          <w:sz w:val="48"/>
          <w:szCs w:val="48"/>
          <w:lang w:eastAsia="ru-RU"/>
        </w:rPr>
      </w:pP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Получить выгодное предложение на рынке труда сегодня непросто. Рынок пестрит вакансиями с «серой» заработной платой, и, к сожалению, соискатели соглашаются на нелегальные выплаты без заключения трудового договора.</w:t>
      </w: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Величина дохода приоритетнее большинства аргументов, да и работодатель не против экономии на страховых взносах, но так ли выгодно работать «из-под подполья»?</w:t>
      </w: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В случае конфликта с работодателем, ваши интересы нельзя будет защитить, так как факт работы не будет зафиксирован. Больничный и выплаты по уходу за ребенком вы можете не получить. При увольнении рискуете остаться без выходного пособия, в банке откажут в кредите. И это далеко не полный перечень последствий трудоустройства без заключения договора.</w:t>
      </w: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 xml:space="preserve">Но </w:t>
      </w:r>
      <w:proofErr w:type="gramStart"/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что</w:t>
      </w:r>
      <w:proofErr w:type="gramEnd"/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 xml:space="preserve"> же делать, если ваши отношения с работодателем не оформлены, либо в официальных документах отражается лишь часть фактических доходов?</w:t>
      </w: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Обратиться в трудовую инспекцию, прокуратуру, органы ФНС или сообщить о правонарушениях работодателя по телефону горячей линии Отделения ПФР по Санкт-Петербургу и Ленинградской области: 292-85-62.</w:t>
      </w: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При обращении будьте информативны, напишите обо всех трудовых нарушениях и обязательно приложите подтверждающие документы о вашей нелегальной занятости</w:t>
      </w:r>
      <w:proofErr w:type="gramStart"/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.</w:t>
      </w:r>
      <w:proofErr w:type="gramEnd"/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 xml:space="preserve"> (</w:t>
      </w:r>
      <w:proofErr w:type="gramStart"/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н</w:t>
      </w:r>
      <w:proofErr w:type="gramEnd"/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еофициальная ведомость, протоколы допроса сотрудников, объявление о вакансии, справка</w:t>
      </w: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proofErr w:type="gramStart"/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2-НДФЛ)</w:t>
      </w:r>
      <w:proofErr w:type="gramEnd"/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Узнать отчисляет ли ваш работодатель страховые взносы в ПФР, вы можете из индивидуального лицевого счета следующими способами:</w:t>
      </w:r>
    </w:p>
    <w:p w:rsidR="000064E3" w:rsidRPr="000064E3" w:rsidRDefault="000064E3" w:rsidP="000064E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через «Личный кабинет гражданина»;</w:t>
      </w:r>
    </w:p>
    <w:p w:rsidR="000064E3" w:rsidRPr="000064E3" w:rsidRDefault="000064E3" w:rsidP="000064E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в Управлении ПФР;</w:t>
      </w:r>
    </w:p>
    <w:p w:rsidR="000064E3" w:rsidRPr="000064E3" w:rsidRDefault="000064E3" w:rsidP="000064E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Theme="minorHAnsi" w:hAnsiTheme="minorHAnsi" w:cs="Tms Rmn"/>
          <w:color w:val="000000"/>
          <w:sz w:val="28"/>
          <w:szCs w:val="28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через единый портал государственных и муниципальных услуг;</w:t>
      </w:r>
    </w:p>
    <w:p w:rsidR="00A443C3" w:rsidRPr="000064E3" w:rsidRDefault="000064E3" w:rsidP="000064E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ms Rmn" w:hAnsi="Tms Rmn" w:cs="Tms Rmn"/>
          <w:color w:val="000000"/>
          <w:sz w:val="28"/>
          <w:szCs w:val="24"/>
          <w:lang w:eastAsia="ru-RU"/>
        </w:rPr>
      </w:pPr>
      <w:r w:rsidRPr="000064E3">
        <w:rPr>
          <w:rFonts w:ascii="Tms Rmn" w:hAnsi="Tms Rmn" w:cs="Tms Rmn"/>
          <w:color w:val="000000"/>
          <w:sz w:val="28"/>
          <w:szCs w:val="28"/>
          <w:lang w:eastAsia="ru-RU"/>
        </w:rPr>
        <w:t>в МФЦ.</w:t>
      </w:r>
    </w:p>
    <w:p w:rsidR="000064E3" w:rsidRDefault="000064E3" w:rsidP="000064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ms Rmn"/>
          <w:color w:val="000000"/>
          <w:sz w:val="28"/>
          <w:szCs w:val="24"/>
          <w:lang w:eastAsia="ru-RU"/>
        </w:rPr>
      </w:pPr>
    </w:p>
    <w:p w:rsidR="000064E3" w:rsidRDefault="000064E3" w:rsidP="000064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ms Rmn"/>
          <w:color w:val="000000"/>
          <w:sz w:val="28"/>
          <w:szCs w:val="24"/>
          <w:lang w:eastAsia="ru-RU"/>
        </w:rPr>
      </w:pPr>
    </w:p>
    <w:p w:rsidR="000064E3" w:rsidRPr="000064E3" w:rsidRDefault="000064E3" w:rsidP="000064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ms Rmn"/>
          <w:color w:val="000000"/>
          <w:sz w:val="28"/>
          <w:szCs w:val="24"/>
          <w:lang w:eastAsia="ru-RU"/>
        </w:rPr>
      </w:pPr>
    </w:p>
    <w:p w:rsidR="00A443C3" w:rsidRPr="000064E3" w:rsidRDefault="00A443C3" w:rsidP="00A443C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4"/>
          <w:lang w:eastAsia="ru-RU"/>
        </w:rPr>
      </w:pPr>
    </w:p>
    <w:p w:rsidR="00A443C3" w:rsidRPr="000064E3" w:rsidRDefault="00A443C3" w:rsidP="00A443C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ms Rmn" w:hAnsi="Tms Rmn" w:cs="Tms Rmn"/>
          <w:color w:val="000000"/>
          <w:sz w:val="28"/>
          <w:szCs w:val="24"/>
          <w:lang w:eastAsia="ru-RU"/>
        </w:rPr>
      </w:pPr>
    </w:p>
    <w:p w:rsidR="00A443C3" w:rsidRDefault="00A443C3" w:rsidP="00A443C3">
      <w:pPr>
        <w:autoSpaceDE w:val="0"/>
        <w:autoSpaceDN w:val="0"/>
        <w:adjustRightInd w:val="0"/>
        <w:spacing w:before="240" w:after="0" w:line="240" w:lineRule="auto"/>
        <w:ind w:left="-851"/>
        <w:jc w:val="both"/>
        <w:rPr>
          <w:rFonts w:ascii="Tms Rmn" w:hAnsi="Tms Rmn" w:cs="Tms Rmn"/>
          <w:color w:val="000000"/>
          <w:sz w:val="24"/>
          <w:szCs w:val="24"/>
          <w:lang w:eastAsia="ru-RU"/>
        </w:rPr>
      </w:pPr>
      <w:r>
        <w:rPr>
          <w:rFonts w:ascii="Tms Rmn" w:hAnsi="Tms Rmn" w:cs="Tms Rmn"/>
          <w:color w:val="000000"/>
          <w:sz w:val="24"/>
          <w:szCs w:val="24"/>
          <w:lang w:eastAsia="ru-RU"/>
        </w:rPr>
        <w:t>__________________________________________</w:t>
      </w:r>
    </w:p>
    <w:p w:rsidR="002430AC" w:rsidRPr="000369F3" w:rsidRDefault="002430AC" w:rsidP="00A443C3">
      <w:pPr>
        <w:pStyle w:val="Standarduseruser"/>
        <w:spacing w:line="100" w:lineRule="atLeast"/>
        <w:ind w:left="-851"/>
        <w:rPr>
          <w:color w:val="000000"/>
          <w:sz w:val="20"/>
          <w:lang w:eastAsia="ru-RU"/>
        </w:rPr>
      </w:pPr>
    </w:p>
    <w:sectPr w:rsidR="002430AC" w:rsidRPr="000369F3" w:rsidSect="004162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E1AFC"/>
    <w:lvl w:ilvl="0">
      <w:numFmt w:val="bullet"/>
      <w:lvlText w:val="*"/>
      <w:lvlJc w:val="left"/>
    </w:lvl>
  </w:abstractNum>
  <w:abstractNum w:abstractNumId="1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74B84"/>
    <w:multiLevelType w:val="hybridMultilevel"/>
    <w:tmpl w:val="B3288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064E3"/>
    <w:rsid w:val="00026095"/>
    <w:rsid w:val="000369F3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9402E"/>
    <w:rsid w:val="002D182D"/>
    <w:rsid w:val="002D56AB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E5AC2"/>
    <w:rsid w:val="00646063"/>
    <w:rsid w:val="0065745D"/>
    <w:rsid w:val="00693946"/>
    <w:rsid w:val="006D300E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C6736"/>
    <w:rsid w:val="008C7331"/>
    <w:rsid w:val="008D2862"/>
    <w:rsid w:val="008F2F46"/>
    <w:rsid w:val="0097066F"/>
    <w:rsid w:val="009B1956"/>
    <w:rsid w:val="009C7E04"/>
    <w:rsid w:val="00A40DAC"/>
    <w:rsid w:val="00A443C3"/>
    <w:rsid w:val="00A9088C"/>
    <w:rsid w:val="00A90BDD"/>
    <w:rsid w:val="00AA4F08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7FF4"/>
    <w:rsid w:val="00D57664"/>
    <w:rsid w:val="00D76D8F"/>
    <w:rsid w:val="00D80B86"/>
    <w:rsid w:val="00DC6193"/>
    <w:rsid w:val="00DD3A39"/>
    <w:rsid w:val="00DF1AB1"/>
    <w:rsid w:val="00E04787"/>
    <w:rsid w:val="00E10E7A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33</cp:revision>
  <cp:lastPrinted>2018-07-27T11:05:00Z</cp:lastPrinted>
  <dcterms:created xsi:type="dcterms:W3CDTF">2016-01-11T08:14:00Z</dcterms:created>
  <dcterms:modified xsi:type="dcterms:W3CDTF">2018-07-27T11:05:00Z</dcterms:modified>
</cp:coreProperties>
</file>